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收费项目、收费依据、收费标准及投诉方式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大兴安岭职业学院共有收费项目4项：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普通专科学费，标准4000-6000元/年，文件依据黑价联【2017】37号；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成人专科学费，标准4940元，文件依据黑价联【2013】30号；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成人本科学费，标准6390元，文件依据黑价联【2013】30号；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在校生住宿费，标准800/年，文件依据黑价联【2003】84号。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收费项目及标准在大兴安岭职业学院官方网站、招生简章等进行公开，接受师生及社会公众监督。</w:t>
      </w:r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4OWY2MzQ1YThjZWQ0MDJkNmU5ZWQzZDgxZTllZTAifQ=="/>
  </w:docVars>
  <w:rsids>
    <w:rsidRoot w:val="43A45F36"/>
    <w:rsid w:val="1DF428F8"/>
    <w:rsid w:val="29C96754"/>
    <w:rsid w:val="30F0654C"/>
    <w:rsid w:val="43A45F36"/>
    <w:rsid w:val="707430B1"/>
    <w:rsid w:val="77C10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169</Words>
  <Characters>202</Characters>
  <Lines>0</Lines>
  <Paragraphs>0</Paragraphs>
  <TotalTime>10</TotalTime>
  <ScaleCrop>false</ScaleCrop>
  <LinksUpToDate>false</LinksUpToDate>
  <CharactersWithSpaces>202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2022-03-14T00:27:00Z</dcterms:created>
  <dc:creator>WPS_1498718931</dc:creator>
  <cp:lastModifiedBy>WPS_1614416204</cp:lastModifiedBy>
  <cp:lastPrinted>2022-03-14T02:56:00Z</cp:lastPrinted>
  <dcterms:modified xsi:type="dcterms:W3CDTF">2022-10-26T04:11:05Z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EF87A053719B4CA99A7748055B23BBFA</vt:lpwstr>
  </property>
</Properties>
</file>